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E24" w:rsidRDefault="00654E24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654E24">
        <w:tc>
          <w:tcPr>
            <w:tcW w:w="9025" w:type="dxa"/>
          </w:tcPr>
          <w:p w:rsidR="00654E24" w:rsidRDefault="009E523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:rsidR="00654E24" w:rsidRDefault="009E5236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:rsidR="009E5236" w:rsidRDefault="009E5236">
      <w:pPr>
        <w:rPr>
          <w:b/>
          <w:bCs/>
          <w:color w:val="FF0000"/>
        </w:rPr>
      </w:pPr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ZONAL GENERAL DE AGUDOS DRA. CECILIA GRIERSON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N°:114/2026</w:t>
      </w:r>
      <w:r>
        <w:br/>
      </w:r>
      <w:r>
        <w:rPr>
          <w:b/>
          <w:bCs/>
          <w:color w:val="000000"/>
        </w:rPr>
        <w:t xml:space="preserve">N°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EX-2026-32485402- -GDEBA-HZGADCGMSALGP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Productos farmacéuticos y medicinales</w:t>
      </w:r>
      <w:r>
        <w:br/>
      </w:r>
      <w:r>
        <w:rPr>
          <w:b/>
          <w:bCs/>
          <w:color w:val="000000"/>
        </w:rPr>
        <w:t>Objeto de contratac</w:t>
      </w:r>
      <w:r>
        <w:rPr>
          <w:b/>
          <w:bCs/>
          <w:color w:val="000000"/>
        </w:rPr>
        <w:t xml:space="preserve">ión: </w:t>
      </w:r>
      <w:r>
        <w:rPr>
          <w:color w:val="000000"/>
        </w:rPr>
        <w:t>ADQUISICION DE MEDICAMENTOS PARA CONSULTORIO DEL DOLOR</w:t>
      </w:r>
      <w:r>
        <w:br/>
      </w:r>
      <w:r>
        <w:rPr>
          <w:b/>
          <w:bCs/>
          <w:color w:val="000000"/>
        </w:rPr>
        <w:t xml:space="preserve">Presupuesto estimado: </w:t>
      </w:r>
      <w:r>
        <w:rPr>
          <w:b/>
          <w:bCs/>
          <w:color w:val="FF0000"/>
        </w:rPr>
        <w:t>$483.730,40</w:t>
      </w:r>
      <w:r>
        <w:rPr>
          <w:b/>
          <w:bCs/>
          <w:color w:val="000000"/>
        </w:rPr>
        <w:t xml:space="preserve"> 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COMPRAS, HZGA DRA CECILIA GRIERSON, ALBERDI 38, GUERNICA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>Hasta el día h</w:t>
      </w:r>
      <w:r>
        <w:rPr>
          <w:color w:val="000000"/>
        </w:rPr>
        <w:t xml:space="preserve">ábil anterior, inclusive, al fijado para la apertura de sobres </w:t>
      </w:r>
    </w:p>
    <w:p w:rsidR="00654E24" w:rsidRDefault="009E5236"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HGRIERSON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COMPRAS, HZGA DRA CECILIA GRIERSON, ALBERDI 38, GUERNICA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</w:t>
      </w:r>
      <w:r>
        <w:rPr>
          <w:color w:val="000000"/>
        </w:rPr>
        <w:t xml:space="preserve">el horario de </w:t>
      </w:r>
      <w:r>
        <w:rPr>
          <w:b/>
          <w:bCs/>
          <w:color w:val="FF0000"/>
        </w:rPr>
        <w:t>9:00 A 13:00 HS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HGRIERSON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COMPRAS, HZGA DRA CECILIA GRIERSON, ALBERDI 38, GUERNICA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>Hasta la fecha y hora fijada para l</w:t>
      </w:r>
      <w:r>
        <w:rPr>
          <w:color w:val="000000"/>
        </w:rPr>
        <w:t xml:space="preserve">a apertura de ofertas </w:t>
      </w:r>
      <w:r>
        <w:rPr>
          <w:b/>
          <w:bCs/>
          <w:color w:val="FF0000"/>
        </w:rPr>
        <w:t>(19/10/2026, 11:00 HS</w:t>
      </w:r>
      <w:r>
        <w:rPr>
          <w:b/>
          <w:bCs/>
          <w:color w:val="FF0000"/>
        </w:rPr>
        <w:t>)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COMPRAS, HZGA DRA CECILIA GRIERSON, ALBERDI 38, GUERNICA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>19/10/2026, 11:00 hs.</w:t>
      </w:r>
      <w:r>
        <w:br/>
      </w:r>
      <w:r>
        <w:lastRenderedPageBreak/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>El presente llamado se rige por el "Pliego de Bases y Co</w:t>
      </w:r>
      <w:r>
        <w:rPr>
          <w:color w:val="000000"/>
        </w:rPr>
        <w:t xml:space="preserve">ndiciones Generales para la Contratación de Bienes y Servicios", en el marco de la Ley N° 13.981, que como Anexo Único forma parte del presente, aprobado por la R.G. 76/19 de la Contaduría General de la Provincia de Buenos Aires y su Decreto Reglamentario </w:t>
      </w:r>
      <w:r>
        <w:rPr>
          <w:color w:val="000000"/>
        </w:rPr>
        <w:t>N°59/19 E., la cual podrá ser consultada en:</w:t>
      </w:r>
    </w:p>
    <w:p w:rsidR="00654E24" w:rsidRDefault="00654E24">
      <w:hyperlink r:id="rId5" w:history="1">
        <w:r w:rsidR="009E5236">
          <w:rPr>
            <w:color w:val="0000FF"/>
            <w:u w:val="single"/>
          </w:rPr>
          <w:t>https://pbac.cgp.gba.gov.ar/normativa.aspx</w:t>
        </w:r>
      </w:hyperlink>
    </w:p>
    <w:p w:rsidR="00654E24" w:rsidRDefault="009E5236"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A PEDIDO</w:t>
      </w:r>
      <w:r>
        <w:br/>
      </w:r>
      <w:r>
        <w:rPr>
          <w:b/>
          <w:bCs/>
          <w:color w:val="000000"/>
        </w:rPr>
        <w:t xml:space="preserve">Plazo de entrega: </w:t>
      </w:r>
      <w:r>
        <w:rPr>
          <w:b/>
          <w:bCs/>
          <w:color w:val="FF0000"/>
        </w:rPr>
        <w:t>A PARTIR DEL DIA SIGUIENTE AL DE RECEPCION DE LA ORDEN DE COMPRA O SUSCRIPCION DEL INSTRUMENTO RESPECTIVO.</w:t>
      </w:r>
    </w:p>
    <w:sectPr w:rsidR="00654E24" w:rsidSect="00654E24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4E24"/>
    <w:rsid w:val="00654E24"/>
    <w:rsid w:val="009E5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54E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654E24"/>
    <w:rPr>
      <w:vertAlign w:val="superscript"/>
    </w:rPr>
  </w:style>
  <w:style w:type="table" w:customStyle="1" w:styleId="FullWidthBox">
    <w:name w:val="FullWidthBox"/>
    <w:uiPriority w:val="99"/>
    <w:rsid w:val="00654E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362</Words>
  <Characters>1994</Characters>
  <Application>Microsoft Office Word</Application>
  <DocSecurity>0</DocSecurity>
  <Lines>16</Lines>
  <Paragraphs>4</Paragraphs>
  <ScaleCrop>false</ScaleCrop>
  <Manager/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2026-10-08T13:59:00Z</dcterms:created>
  <dcterms:modified xsi:type="dcterms:W3CDTF">2026-10-08T14:02:00Z</dcterms:modified>
  <cp:category/>
</cp:coreProperties>
</file>