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C7E40" w14:textId="77777777" w:rsidR="007D160B" w:rsidRDefault="00BF6240">
      <w:pPr>
        <w:jc w:val="right"/>
      </w:pPr>
      <w:r>
        <w:pict w14:anchorId="6C9A30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 w:firstRow="1" w:lastRow="0" w:firstColumn="1" w:lastColumn="0" w:noHBand="0" w:noVBand="1"/>
      </w:tblPr>
      <w:tblGrid>
        <w:gridCol w:w="9025"/>
      </w:tblGrid>
      <w:tr w:rsidR="007D160B" w14:paraId="10A96604" w14:textId="77777777">
        <w:tc>
          <w:tcPr>
            <w:tcW w:w="9025" w:type="dxa"/>
          </w:tcPr>
          <w:p w14:paraId="38D43A76" w14:textId="77777777" w:rsidR="007D160B" w:rsidRDefault="0023370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40D39935" w14:textId="77777777" w:rsidR="007D160B" w:rsidRDefault="00233706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4DBB602C" w14:textId="4CA92699" w:rsidR="007D160B" w:rsidRPr="00C26CF9" w:rsidRDefault="00233706">
      <w:pPr>
        <w:rPr>
          <w:b/>
          <w:bCs/>
          <w:color w:val="FF0000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PETRONA V. DE CORDERO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 xml:space="preserve">Procedimiento Abreviado </w:t>
      </w:r>
      <w:r w:rsidRPr="00BF6240">
        <w:rPr>
          <w:b/>
          <w:bCs/>
          <w:color w:val="000000"/>
        </w:rPr>
        <w:t>N°:1</w:t>
      </w:r>
      <w:r w:rsidR="00D64EC2" w:rsidRPr="00BF6240">
        <w:rPr>
          <w:b/>
          <w:bCs/>
          <w:color w:val="000000"/>
        </w:rPr>
        <w:t>21</w:t>
      </w:r>
      <w:r w:rsidRPr="00BF6240">
        <w:rPr>
          <w:b/>
          <w:bCs/>
          <w:color w:val="000000"/>
        </w:rPr>
        <w:t>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EX-2026-35</w:t>
      </w:r>
      <w:r w:rsidR="00D64EC2">
        <w:rPr>
          <w:b/>
          <w:bCs/>
          <w:color w:val="000000"/>
        </w:rPr>
        <w:t>861083</w:t>
      </w:r>
      <w:r>
        <w:rPr>
          <w:b/>
          <w:bCs/>
          <w:color w:val="000000"/>
        </w:rPr>
        <w:t>- -GDEBA-HZGAPVCMSALGP</w:t>
      </w:r>
      <w:r>
        <w:br/>
      </w:r>
      <w:r>
        <w:rPr>
          <w:b/>
          <w:bCs/>
          <w:color w:val="000000"/>
        </w:rPr>
        <w:t>Rubro Comercial:</w:t>
      </w:r>
      <w:r w:rsidR="00D64EC2">
        <w:rPr>
          <w:b/>
          <w:bCs/>
          <w:color w:val="000000"/>
        </w:rPr>
        <w:t xml:space="preserve"> </w:t>
      </w:r>
      <w:r w:rsidR="00D64EC2">
        <w:rPr>
          <w:color w:val="000000"/>
        </w:rPr>
        <w:t>Descartables</w:t>
      </w:r>
      <w:r>
        <w:rPr>
          <w:color w:val="000000"/>
        </w:rPr>
        <w:t xml:space="preserve"> / </w:t>
      </w:r>
      <w:r w:rsidR="00D64EC2">
        <w:rPr>
          <w:color w:val="000000"/>
        </w:rPr>
        <w:t>Otros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 xml:space="preserve">Adquisición de </w:t>
      </w:r>
      <w:r w:rsidR="00D64EC2">
        <w:rPr>
          <w:color w:val="000000"/>
        </w:rPr>
        <w:t>Descartables Varios</w:t>
      </w:r>
      <w:r>
        <w:rPr>
          <w:color w:val="000000"/>
        </w:rPr>
        <w:t xml:space="preserve"> </w:t>
      </w:r>
      <w:r w:rsidR="00D64EC2">
        <w:rPr>
          <w:color w:val="000000"/>
        </w:rPr>
        <w:t>(</w:t>
      </w:r>
      <w:r>
        <w:rPr>
          <w:color w:val="000000"/>
        </w:rPr>
        <w:t>Desiertos y Rechazados</w:t>
      </w:r>
      <w:r w:rsidR="00D64EC2">
        <w:rPr>
          <w:color w:val="000000"/>
        </w:rPr>
        <w:t>)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>Lugar/Dirección:</w:t>
      </w:r>
      <w:r w:rsidR="00C26CF9">
        <w:rPr>
          <w:b/>
          <w:bCs/>
          <w:color w:val="000000"/>
        </w:rPr>
        <w:t xml:space="preserve">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="00C26CF9">
        <w:rPr>
          <w:b/>
          <w:bCs/>
          <w:color w:val="FF0000"/>
        </w:rPr>
        <w:t xml:space="preserve">20/10/2026 a las </w:t>
      </w:r>
      <w:r w:rsidR="00D64EC2">
        <w:rPr>
          <w:b/>
          <w:bCs/>
          <w:color w:val="FF0000"/>
        </w:rPr>
        <w:t>10</w:t>
      </w:r>
      <w:r w:rsidR="00C26CF9">
        <w:rPr>
          <w:b/>
          <w:bCs/>
          <w:color w:val="FF0000"/>
        </w:rPr>
        <w:t>:</w:t>
      </w:r>
      <w:r w:rsidR="00D64EC2">
        <w:rPr>
          <w:b/>
          <w:bCs/>
          <w:color w:val="FF0000"/>
        </w:rPr>
        <w:t>3</w:t>
      </w:r>
      <w:r w:rsidR="00C26CF9">
        <w:rPr>
          <w:b/>
          <w:bCs/>
          <w:color w:val="FF0000"/>
        </w:rPr>
        <w:t>0hs.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60740C" w:rsidRPr="0060740C">
        <w:rPr>
          <w:b/>
          <w:bCs/>
          <w:color w:val="000000"/>
        </w:rPr>
        <w:t>hvillegasdecordero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="00D00189">
        <w:rPr>
          <w:b/>
          <w:bCs/>
          <w:color w:val="FF0000"/>
        </w:rPr>
        <w:t>8:00 a 13:00hs.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6A4056" w:rsidRPr="0060740C">
        <w:rPr>
          <w:b/>
          <w:bCs/>
          <w:color w:val="000000"/>
        </w:rPr>
        <w:t>hvillegasdecordero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 w:rsidR="00032284" w:rsidRPr="00032284">
        <w:rPr>
          <w:bCs/>
          <w:color w:val="000000"/>
        </w:rPr>
        <w:t>OFICINA DE COMPRAS- H.I.G.A. PETRONA VILLEGAS DE CORDERO - BELGRANO 1955 2° PISO - SAN FERNANDO</w:t>
      </w:r>
      <w:r w:rsidR="00032284" w:rsidRPr="00032284">
        <w:rPr>
          <w:b/>
          <w:bCs/>
          <w:color w:val="000000"/>
        </w:rP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 xml:space="preserve">20/10/2026, </w:t>
      </w:r>
      <w:r w:rsidR="00D64EC2">
        <w:rPr>
          <w:color w:val="000000"/>
        </w:rPr>
        <w:t>10</w:t>
      </w:r>
      <w:r>
        <w:rPr>
          <w:color w:val="000000"/>
        </w:rPr>
        <w:t>:</w:t>
      </w:r>
      <w:r w:rsidR="00D64EC2">
        <w:rPr>
          <w:color w:val="000000"/>
        </w:rPr>
        <w:t>3</w:t>
      </w:r>
      <w:r>
        <w:rPr>
          <w:color w:val="000000"/>
        </w:rPr>
        <w:t xml:space="preserve">0 </w:t>
      </w:r>
      <w:proofErr w:type="spellStart"/>
      <w:r>
        <w:rPr>
          <w:color w:val="000000"/>
        </w:rPr>
        <w:t>hs</w:t>
      </w:r>
      <w:proofErr w:type="spellEnd"/>
      <w:r>
        <w:rPr>
          <w:color w:val="000000"/>
        </w:rPr>
        <w:t>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lastRenderedPageBreak/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 la Ley N° 13.981, que como Anexo Único forma parte del presente, aprobado por la R.G. 76/19 de la Contaduría General de la Provincia de Buenos Aires y su Decreto Reglamentario N°59/19 E., la cual podrá ser consultada en:</w:t>
      </w:r>
    </w:p>
    <w:p w14:paraId="28656515" w14:textId="77777777" w:rsidR="007D160B" w:rsidRDefault="00BF6240">
      <w:hyperlink r:id="rId5" w:history="1">
        <w:r w:rsidR="00233706">
          <w:rPr>
            <w:color w:val="0000FF"/>
            <w:u w:val="single"/>
          </w:rPr>
          <w:t>https://pbac.cgp.gba.gov.ar/normativa.aspx</w:t>
        </w:r>
      </w:hyperlink>
    </w:p>
    <w:p w14:paraId="54E39C16" w14:textId="77777777" w:rsidR="00842099" w:rsidRPr="00842099" w:rsidRDefault="00233706" w:rsidP="00842099">
      <w:pPr>
        <w:rPr>
          <w:b/>
          <w:bCs/>
          <w:color w:val="000000"/>
        </w:rPr>
      </w:pPr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</w:t>
      </w:r>
      <w:r>
        <w:br/>
      </w:r>
      <w:r>
        <w:rPr>
          <w:b/>
          <w:bCs/>
          <w:color w:val="000000"/>
        </w:rPr>
        <w:t xml:space="preserve">Plazo de entrega: </w:t>
      </w:r>
      <w:r w:rsidR="00842099" w:rsidRPr="00842099">
        <w:rPr>
          <w:b/>
          <w:bCs/>
          <w:color w:val="000000"/>
        </w:rPr>
        <w:t>Dentro de los 10 días corridos de recibida la O/C, personalmente y/o acuse de recibo de mail oficial @proveedoresba de la Contaduría General de la Provincia de Bs. As.-</w:t>
      </w:r>
    </w:p>
    <w:p w14:paraId="3AE7E071" w14:textId="77777777" w:rsidR="007D160B" w:rsidRDefault="007D160B"/>
    <w:sectPr w:rsidR="007D160B" w:rsidSect="007D160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160B"/>
    <w:rsid w:val="00032284"/>
    <w:rsid w:val="00097466"/>
    <w:rsid w:val="00233706"/>
    <w:rsid w:val="002811DD"/>
    <w:rsid w:val="0060740C"/>
    <w:rsid w:val="006A4056"/>
    <w:rsid w:val="007D160B"/>
    <w:rsid w:val="00842099"/>
    <w:rsid w:val="00B772A4"/>
    <w:rsid w:val="00BF6240"/>
    <w:rsid w:val="00C26CF9"/>
    <w:rsid w:val="00D00189"/>
    <w:rsid w:val="00D64EC2"/>
    <w:rsid w:val="00F8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2D44E"/>
  <w15:docId w15:val="{67342C34-6331-416D-A359-E42A00FB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D16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Refdenotaalpie1">
    <w:name w:val="Ref. de nota al pie1"/>
    <w:semiHidden/>
    <w:unhideWhenUsed/>
    <w:rsid w:val="007D160B"/>
    <w:rPr>
      <w:vertAlign w:val="superscript"/>
    </w:rPr>
  </w:style>
  <w:style w:type="table" w:customStyle="1" w:styleId="FullWidthBox">
    <w:name w:val="FullWidthBox"/>
    <w:uiPriority w:val="99"/>
    <w:rsid w:val="007D16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389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compras2</dc:creator>
  <cp:lastModifiedBy>facundo</cp:lastModifiedBy>
  <cp:revision>14</cp:revision>
  <dcterms:created xsi:type="dcterms:W3CDTF">2026-10-13T13:26:00Z</dcterms:created>
  <dcterms:modified xsi:type="dcterms:W3CDTF">2026-10-14T11:11:00Z</dcterms:modified>
</cp:coreProperties>
</file>