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F03" w:rsidRDefault="002464AB" w:rsidP="00A05F03">
      <w:pPr>
        <w:pStyle w:val="Default"/>
      </w:pPr>
      <w:bookmarkStart w:id="0" w:name="_GoBack"/>
      <w:bookmarkEnd w:id="0"/>
      <w:r>
        <w:t xml:space="preserve">  </w:t>
      </w:r>
    </w:p>
    <w:p w:rsidR="00A05F03" w:rsidRPr="00A05F03" w:rsidRDefault="00A05F03" w:rsidP="00A05F03">
      <w:pPr>
        <w:pStyle w:val="Default"/>
        <w:jc w:val="center"/>
        <w:rPr>
          <w:sz w:val="22"/>
          <w:szCs w:val="22"/>
          <w:u w:val="single"/>
        </w:rPr>
      </w:pPr>
      <w:r w:rsidRPr="00A05F03">
        <w:rPr>
          <w:b/>
          <w:bCs/>
          <w:sz w:val="22"/>
          <w:szCs w:val="22"/>
          <w:u w:val="single"/>
        </w:rPr>
        <w:t>ANEXO IV</w:t>
      </w:r>
    </w:p>
    <w:p w:rsidR="00A05F03" w:rsidRPr="00A05F03" w:rsidRDefault="00A05F03" w:rsidP="00A05F03">
      <w:pPr>
        <w:pStyle w:val="Default"/>
        <w:jc w:val="center"/>
        <w:rPr>
          <w:b/>
          <w:bCs/>
          <w:sz w:val="22"/>
          <w:szCs w:val="22"/>
          <w:u w:val="single"/>
        </w:rPr>
      </w:pPr>
      <w:r w:rsidRPr="00A05F03">
        <w:rPr>
          <w:b/>
          <w:bCs/>
          <w:sz w:val="22"/>
          <w:szCs w:val="22"/>
          <w:u w:val="single"/>
        </w:rPr>
        <w:t>ASPECTOS ESPECIFICOS DEL SERVICIO.</w:t>
      </w:r>
    </w:p>
    <w:p w:rsidR="00A05F03" w:rsidRPr="00A05F03" w:rsidRDefault="00A05F03" w:rsidP="00A05F03">
      <w:pPr>
        <w:pStyle w:val="Default"/>
        <w:jc w:val="center"/>
        <w:rPr>
          <w:sz w:val="22"/>
          <w:szCs w:val="22"/>
          <w:u w:val="single"/>
        </w:rPr>
      </w:pPr>
    </w:p>
    <w:p w:rsidR="00A05F03" w:rsidRPr="00A05F03" w:rsidRDefault="00A05F03" w:rsidP="00A05F03">
      <w:pPr>
        <w:pStyle w:val="Default"/>
        <w:jc w:val="both"/>
        <w:rPr>
          <w:sz w:val="22"/>
          <w:szCs w:val="22"/>
        </w:rPr>
      </w:pPr>
      <w:r w:rsidRPr="00A05F03">
        <w:rPr>
          <w:sz w:val="22"/>
          <w:szCs w:val="22"/>
        </w:rPr>
        <w:t>1) Los adjudicatarios deben cumplir la obligación en la forma, fecha o plazos, lugar y demás condiciones establecidas</w:t>
      </w:r>
      <w:r>
        <w:rPr>
          <w:sz w:val="22"/>
          <w:szCs w:val="22"/>
        </w:rPr>
        <w:t>.</w:t>
      </w:r>
    </w:p>
    <w:p w:rsidR="00884D84" w:rsidRPr="00A05F03" w:rsidRDefault="00884D84" w:rsidP="00A05F03">
      <w:pPr>
        <w:pStyle w:val="Default"/>
        <w:spacing w:after="20"/>
        <w:jc w:val="both"/>
        <w:rPr>
          <w:sz w:val="22"/>
          <w:szCs w:val="22"/>
        </w:rPr>
      </w:pPr>
    </w:p>
    <w:p w:rsidR="00A05F03" w:rsidRDefault="008E46E2" w:rsidP="00A05F03">
      <w:pPr>
        <w:pStyle w:val="Default"/>
        <w:spacing w:after="20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A05F03" w:rsidRPr="00A05F03">
        <w:rPr>
          <w:sz w:val="22"/>
          <w:szCs w:val="22"/>
        </w:rPr>
        <w:t>) Cuando sea posible admitir el cumplimiento de las prestaciones fuera de término, la autoridad contratante est</w:t>
      </w:r>
      <w:r w:rsidR="00D36EEE">
        <w:rPr>
          <w:sz w:val="22"/>
          <w:szCs w:val="22"/>
        </w:rPr>
        <w:t>ar</w:t>
      </w:r>
      <w:r w:rsidR="00A05F03" w:rsidRPr="00A05F03">
        <w:rPr>
          <w:sz w:val="22"/>
          <w:szCs w:val="22"/>
        </w:rPr>
        <w:t>á facultada para intimar previamente el cumplimiento</w:t>
      </w:r>
      <w:r w:rsidR="00D36EEE">
        <w:rPr>
          <w:sz w:val="22"/>
          <w:szCs w:val="22"/>
        </w:rPr>
        <w:t>,</w:t>
      </w:r>
      <w:r w:rsidR="00A05F03" w:rsidRPr="00A05F03">
        <w:rPr>
          <w:sz w:val="22"/>
          <w:szCs w:val="22"/>
        </w:rPr>
        <w:t xml:space="preserve"> bajo apercibimiento de rescisión y sin perjuicio de la aplicación de las penalidades por mora. </w:t>
      </w:r>
    </w:p>
    <w:p w:rsidR="00D36EEE" w:rsidRPr="00A05F03" w:rsidRDefault="00D36EEE" w:rsidP="00A05F03">
      <w:pPr>
        <w:pStyle w:val="Default"/>
        <w:spacing w:after="20"/>
        <w:jc w:val="both"/>
        <w:rPr>
          <w:sz w:val="22"/>
          <w:szCs w:val="22"/>
        </w:rPr>
      </w:pPr>
    </w:p>
    <w:p w:rsidR="00A05F03" w:rsidRPr="007F38FE" w:rsidRDefault="008E46E2" w:rsidP="00A05F03">
      <w:pPr>
        <w:pStyle w:val="Default"/>
        <w:spacing w:after="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A05F03" w:rsidRPr="00A05F03">
        <w:rPr>
          <w:sz w:val="22"/>
          <w:szCs w:val="22"/>
        </w:rPr>
        <w:t>) Las entregas serán “</w:t>
      </w:r>
      <w:r w:rsidR="00A05F03" w:rsidRPr="00A05F03">
        <w:rPr>
          <w:b/>
          <w:bCs/>
          <w:i/>
          <w:iCs/>
          <w:sz w:val="22"/>
          <w:szCs w:val="22"/>
        </w:rPr>
        <w:t>auditadas</w:t>
      </w:r>
      <w:r w:rsidR="00A05F03" w:rsidRPr="00A05F03">
        <w:rPr>
          <w:sz w:val="22"/>
          <w:szCs w:val="22"/>
        </w:rPr>
        <w:t xml:space="preserve">” </w:t>
      </w:r>
      <w:r>
        <w:rPr>
          <w:sz w:val="22"/>
          <w:szCs w:val="22"/>
        </w:rPr>
        <w:t>por el personal médico/profesional que reciba los  insumos establecido en los pliegos de esta contratación,</w:t>
      </w:r>
      <w:r w:rsidR="00A05F03" w:rsidRPr="00A05F03">
        <w:rPr>
          <w:sz w:val="22"/>
          <w:szCs w:val="22"/>
        </w:rPr>
        <w:t>siendo que el adjudicatario deberá inf</w:t>
      </w:r>
      <w:r w:rsidR="00D36EEE">
        <w:rPr>
          <w:sz w:val="22"/>
          <w:szCs w:val="22"/>
        </w:rPr>
        <w:t>ormar de inmediato a la Región Sanitaria</w:t>
      </w:r>
      <w:r w:rsidR="00A05F03" w:rsidRPr="00A05F03">
        <w:rPr>
          <w:sz w:val="22"/>
          <w:szCs w:val="22"/>
        </w:rPr>
        <w:t xml:space="preserve"> o al personal que éste designe todo hecho que afecte a la seguridad y normal funcionamiento de los insumos entregados inmediatamente de conocido, tomando a su exclusivo cargo las medidas que asegure</w:t>
      </w:r>
      <w:r w:rsidR="00A5642C">
        <w:rPr>
          <w:sz w:val="22"/>
          <w:szCs w:val="22"/>
        </w:rPr>
        <w:t>n la continuidad del servicio. L</w:t>
      </w:r>
      <w:r w:rsidR="00A05F03" w:rsidRPr="00A05F03">
        <w:rPr>
          <w:sz w:val="22"/>
          <w:szCs w:val="22"/>
        </w:rPr>
        <w:t>a falta de dicha continuidad será considerada “falta grave” y frente a dicho acontecimiento</w:t>
      </w:r>
      <w:r w:rsidR="00A5642C">
        <w:rPr>
          <w:sz w:val="22"/>
          <w:szCs w:val="22"/>
        </w:rPr>
        <w:t>,</w:t>
      </w:r>
      <w:r w:rsidR="00A05F03" w:rsidRPr="00A05F03">
        <w:rPr>
          <w:sz w:val="22"/>
          <w:szCs w:val="22"/>
        </w:rPr>
        <w:t xml:space="preserve"> el efector se reserva las facultades es</w:t>
      </w:r>
      <w:r w:rsidR="00A5642C">
        <w:rPr>
          <w:sz w:val="22"/>
          <w:szCs w:val="22"/>
        </w:rPr>
        <w:t>tablecidas en el art. 24 de la Ley N</w:t>
      </w:r>
      <w:r w:rsidR="00A05F03" w:rsidRPr="00A05F03">
        <w:rPr>
          <w:sz w:val="22"/>
          <w:szCs w:val="22"/>
        </w:rPr>
        <w:t>° 13</w:t>
      </w:r>
      <w:r w:rsidR="00A5642C">
        <w:rPr>
          <w:sz w:val="22"/>
          <w:szCs w:val="22"/>
        </w:rPr>
        <w:t>.</w:t>
      </w:r>
      <w:r w:rsidR="007F38FE">
        <w:rPr>
          <w:sz w:val="22"/>
          <w:szCs w:val="22"/>
        </w:rPr>
        <w:t xml:space="preserve">981 y su decreto reglamentario, </w:t>
      </w:r>
      <w:r w:rsidR="007F38FE" w:rsidRPr="007F38FE">
        <w:rPr>
          <w:bCs/>
          <w:sz w:val="22"/>
          <w:szCs w:val="22"/>
        </w:rPr>
        <w:t>DECTO-2019-59-GDEBA-GPBA</w:t>
      </w:r>
      <w:r w:rsidR="007F38FE">
        <w:rPr>
          <w:bCs/>
          <w:sz w:val="22"/>
          <w:szCs w:val="22"/>
        </w:rPr>
        <w:t>.</w:t>
      </w:r>
    </w:p>
    <w:p w:rsidR="00A5642C" w:rsidRPr="00A05F03" w:rsidRDefault="00A5642C" w:rsidP="00A05F03">
      <w:pPr>
        <w:pStyle w:val="Default"/>
        <w:spacing w:after="20"/>
        <w:jc w:val="both"/>
        <w:rPr>
          <w:sz w:val="22"/>
          <w:szCs w:val="22"/>
        </w:rPr>
      </w:pPr>
    </w:p>
    <w:p w:rsidR="00A05F03" w:rsidRPr="00A05F03" w:rsidRDefault="008E46E2" w:rsidP="001B1766">
      <w:pPr>
        <w:pStyle w:val="Default"/>
        <w:spacing w:after="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A05F03" w:rsidRPr="00A05F03">
        <w:rPr>
          <w:sz w:val="22"/>
          <w:szCs w:val="22"/>
        </w:rPr>
        <w:t xml:space="preserve">) Los </w:t>
      </w:r>
      <w:r>
        <w:rPr>
          <w:sz w:val="22"/>
          <w:szCs w:val="22"/>
        </w:rPr>
        <w:t xml:space="preserve">insumos </w:t>
      </w:r>
      <w:r w:rsidR="00A05F03" w:rsidRPr="00A05F03">
        <w:rPr>
          <w:sz w:val="22"/>
          <w:szCs w:val="22"/>
        </w:rPr>
        <w:t xml:space="preserve"> deberán ser entregados en perfecto estado de funcionamiento y en caso de desperfectos</w:t>
      </w:r>
      <w:r w:rsidR="001B1766">
        <w:rPr>
          <w:sz w:val="22"/>
          <w:szCs w:val="22"/>
        </w:rPr>
        <w:t>,</w:t>
      </w:r>
      <w:r w:rsidR="00A05F03" w:rsidRPr="00A05F03">
        <w:rPr>
          <w:sz w:val="22"/>
          <w:szCs w:val="22"/>
        </w:rPr>
        <w:t xml:space="preserve"> la empresa deberá inmediatamente repararlos o reemplazarlos por uno de características equivalentes. </w:t>
      </w:r>
    </w:p>
    <w:p w:rsidR="00A05F03" w:rsidRPr="00A05F03" w:rsidRDefault="00A05F03" w:rsidP="00A05F03">
      <w:pPr>
        <w:pStyle w:val="Default"/>
        <w:jc w:val="both"/>
        <w:rPr>
          <w:sz w:val="22"/>
          <w:szCs w:val="22"/>
        </w:rPr>
      </w:pPr>
    </w:p>
    <w:p w:rsidR="00A05F03" w:rsidRDefault="008E46E2" w:rsidP="00A05F03">
      <w:pPr>
        <w:pStyle w:val="Default"/>
        <w:spacing w:after="22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A05F03" w:rsidRPr="00A05F03">
        <w:rPr>
          <w:sz w:val="22"/>
          <w:szCs w:val="22"/>
        </w:rPr>
        <w:t>) La empr</w:t>
      </w:r>
      <w:r>
        <w:rPr>
          <w:sz w:val="22"/>
          <w:szCs w:val="22"/>
        </w:rPr>
        <w:t>esa deberá realizar el traslado de  los insumos</w:t>
      </w:r>
      <w:r w:rsidR="00A05F03" w:rsidRPr="00A05F03">
        <w:rPr>
          <w:sz w:val="22"/>
          <w:szCs w:val="22"/>
        </w:rPr>
        <w:t xml:space="preserve">. </w:t>
      </w:r>
    </w:p>
    <w:p w:rsidR="001B1766" w:rsidRPr="00A05F03" w:rsidRDefault="001B1766" w:rsidP="00A05F03">
      <w:pPr>
        <w:pStyle w:val="Default"/>
        <w:spacing w:after="22"/>
        <w:jc w:val="both"/>
        <w:rPr>
          <w:sz w:val="22"/>
          <w:szCs w:val="22"/>
        </w:rPr>
      </w:pPr>
    </w:p>
    <w:p w:rsidR="001B1766" w:rsidRPr="00A05F03" w:rsidRDefault="001B1766" w:rsidP="00A05F03">
      <w:pPr>
        <w:pStyle w:val="Default"/>
        <w:spacing w:after="22"/>
        <w:jc w:val="both"/>
        <w:rPr>
          <w:sz w:val="22"/>
          <w:szCs w:val="22"/>
        </w:rPr>
      </w:pPr>
    </w:p>
    <w:p w:rsidR="00C53937" w:rsidRPr="00A05F03" w:rsidRDefault="00C53937" w:rsidP="00A05F03">
      <w:pPr>
        <w:jc w:val="both"/>
      </w:pPr>
    </w:p>
    <w:sectPr w:rsidR="00C53937" w:rsidRPr="00A05F03" w:rsidSect="001B1766">
      <w:pgSz w:w="11906" w:h="17338"/>
      <w:pgMar w:top="1845" w:right="1490" w:bottom="1417" w:left="96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F03"/>
    <w:rsid w:val="000F3CC3"/>
    <w:rsid w:val="001606BE"/>
    <w:rsid w:val="00187F68"/>
    <w:rsid w:val="001B1766"/>
    <w:rsid w:val="002464AB"/>
    <w:rsid w:val="00292EFC"/>
    <w:rsid w:val="002D6C3C"/>
    <w:rsid w:val="003502F8"/>
    <w:rsid w:val="0041350D"/>
    <w:rsid w:val="004D1C4B"/>
    <w:rsid w:val="005318E2"/>
    <w:rsid w:val="005D774E"/>
    <w:rsid w:val="005E0C63"/>
    <w:rsid w:val="006A3CBA"/>
    <w:rsid w:val="006B056C"/>
    <w:rsid w:val="0079771C"/>
    <w:rsid w:val="007E6BFD"/>
    <w:rsid w:val="007F38FE"/>
    <w:rsid w:val="00884D84"/>
    <w:rsid w:val="008A2F27"/>
    <w:rsid w:val="008E46E2"/>
    <w:rsid w:val="009B5141"/>
    <w:rsid w:val="00A05F03"/>
    <w:rsid w:val="00A5642C"/>
    <w:rsid w:val="00AB7B96"/>
    <w:rsid w:val="00AC5270"/>
    <w:rsid w:val="00BB719C"/>
    <w:rsid w:val="00BE226D"/>
    <w:rsid w:val="00C53937"/>
    <w:rsid w:val="00C85FE5"/>
    <w:rsid w:val="00C9581B"/>
    <w:rsid w:val="00CC6550"/>
    <w:rsid w:val="00D103E5"/>
    <w:rsid w:val="00D36EEE"/>
    <w:rsid w:val="00E05257"/>
    <w:rsid w:val="00E84C4C"/>
    <w:rsid w:val="00E95F58"/>
    <w:rsid w:val="00F41EC2"/>
    <w:rsid w:val="00FF3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550"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A05F03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550"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A05F03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1172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Luffi</Company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Luffi</cp:lastModifiedBy>
  <cp:revision>2</cp:revision>
  <cp:lastPrinted>2026-10-14T01:39:00Z</cp:lastPrinted>
  <dcterms:created xsi:type="dcterms:W3CDTF">2026-10-14T01:40:00Z</dcterms:created>
  <dcterms:modified xsi:type="dcterms:W3CDTF">2026-10-14T01:40:00Z</dcterms:modified>
</cp:coreProperties>
</file>