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92F30" w14:textId="77777777" w:rsidR="00266E92" w:rsidRDefault="000B7901">
      <w:pPr>
        <w:jc w:val="right"/>
      </w:pPr>
      <w:r>
        <w:pict w14:anchorId="42A1C2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266E92" w14:paraId="026BA819" w14:textId="77777777">
        <w:tc>
          <w:tcPr>
            <w:tcW w:w="9025" w:type="dxa"/>
          </w:tcPr>
          <w:p w14:paraId="61940B78" w14:textId="77777777" w:rsidR="00266E92" w:rsidRDefault="000B790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0788DBEE" w14:textId="77777777" w:rsidR="00266E92" w:rsidRDefault="000B790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2869EB11" w14:textId="77777777" w:rsidR="00266E92" w:rsidRDefault="000B7901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266E92" w14:paraId="7E027ED3" w14:textId="77777777">
        <w:tc>
          <w:tcPr>
            <w:tcW w:w="9025" w:type="dxa"/>
          </w:tcPr>
          <w:p w14:paraId="771C6E0B" w14:textId="77777777" w:rsidR="00266E92" w:rsidRDefault="000B7901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</w:t>
            </w:r>
            <w:proofErr w:type="gramStart"/>
            <w:r>
              <w:rPr>
                <w:b/>
                <w:bCs/>
                <w:color w:val="000000"/>
              </w:rPr>
              <w:t xml:space="preserve">Abreviado  </w:t>
            </w:r>
            <w:r>
              <w:rPr>
                <w:color w:val="000000"/>
              </w:rPr>
              <w:t>Número</w:t>
            </w:r>
            <w:proofErr w:type="gramEnd"/>
            <w:r>
              <w:rPr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 xml:space="preserve">6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2027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EX-2026-31964939- -GDEBA-HZEACDAACMSALGP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Medios de contraste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ZONAL ESPECIALIZADO AGUDOS Y CRONICOS DR. CETRANGOLO</w:t>
            </w:r>
          </w:p>
          <w:p w14:paraId="18B68739" w14:textId="77777777" w:rsidR="00266E92" w:rsidRDefault="000B7901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ITALIA Nro. 1750   - FLORIDA                                               </w:t>
            </w:r>
            <w:r>
              <w:rPr>
                <w:color w:val="000000"/>
              </w:rPr>
              <w:t xml:space="preserve">                                              </w:t>
            </w:r>
          </w:p>
          <w:p w14:paraId="17D6A2D8" w14:textId="77777777" w:rsidR="000B7901" w:rsidRDefault="000B790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  <w:p w14:paraId="2D6E5D6A" w14:textId="33351E42" w:rsidR="000B7901" w:rsidRPr="000B7901" w:rsidRDefault="000B7901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Telefono</w:t>
            </w:r>
            <w:proofErr w:type="spellEnd"/>
            <w:r>
              <w:rPr>
                <w:b/>
                <w:bCs/>
                <w:color w:val="000000"/>
              </w:rPr>
              <w:t>:</w:t>
            </w:r>
          </w:p>
        </w:tc>
      </w:tr>
    </w:tbl>
    <w:p w14:paraId="40C86441" w14:textId="77777777" w:rsidR="00266E92" w:rsidRDefault="00266E92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93"/>
        <w:gridCol w:w="1023"/>
        <w:gridCol w:w="985"/>
        <w:gridCol w:w="1715"/>
        <w:gridCol w:w="891"/>
        <w:gridCol w:w="728"/>
        <w:gridCol w:w="1375"/>
        <w:gridCol w:w="1375"/>
      </w:tblGrid>
      <w:tr w:rsidR="00266E92" w14:paraId="5E8DF162" w14:textId="77777777">
        <w:tc>
          <w:tcPr>
            <w:tcW w:w="1500" w:type="dxa"/>
            <w:vAlign w:val="center"/>
          </w:tcPr>
          <w:p w14:paraId="62BAF857" w14:textId="77777777" w:rsidR="00266E92" w:rsidRDefault="000B79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39D5FC92" w14:textId="77777777" w:rsidR="00266E92" w:rsidRDefault="000B79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61473425" w14:textId="77777777" w:rsidR="00266E92" w:rsidRDefault="000B79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03A857BF" w14:textId="77777777" w:rsidR="00266E92" w:rsidRDefault="000B79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6C3AE7DE" w14:textId="77777777" w:rsidR="00266E92" w:rsidRDefault="000B79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2ADE134E" w14:textId="77777777" w:rsidR="00266E92" w:rsidRDefault="000B79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2497614B" w14:textId="77777777" w:rsidR="00266E92" w:rsidRDefault="000B79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5E7C386F" w14:textId="77777777" w:rsidR="00266E92" w:rsidRDefault="000B79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266E92" w14:paraId="477F5E98" w14:textId="77777777">
        <w:tc>
          <w:tcPr>
            <w:tcW w:w="1500" w:type="dxa"/>
            <w:vAlign w:val="center"/>
          </w:tcPr>
          <w:p w14:paraId="06722E7F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656E7535" w14:textId="77777777" w:rsidR="00266E92" w:rsidRDefault="000B7901">
            <w:pPr>
              <w:jc w:val="right"/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500" w:type="dxa"/>
            <w:vAlign w:val="center"/>
          </w:tcPr>
          <w:p w14:paraId="59935F80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05C384E6" w14:textId="77777777" w:rsidR="00266E92" w:rsidRDefault="000B7901">
            <w:r>
              <w:rPr>
                <w:sz w:val="16"/>
                <w:szCs w:val="16"/>
              </w:rPr>
              <w:t xml:space="preserve">MEDIO DE CONTRASTE IODADO NO IONICO CONCENTRACION DE IODO 320 MG/ML FRASCO AMPOLLA X 100 ML </w:t>
            </w:r>
            <w:proofErr w:type="gramStart"/>
            <w:r>
              <w:rPr>
                <w:sz w:val="16"/>
                <w:szCs w:val="16"/>
              </w:rPr>
              <w:t>UNIDAD  L</w:t>
            </w:r>
            <w:proofErr w:type="gramEnd"/>
            <w:r>
              <w:rPr>
                <w:sz w:val="16"/>
                <w:szCs w:val="16"/>
              </w:rPr>
              <w:t xml:space="preserve"> Tipo XENETX 300 inyectable x 100 ml. CERT. 44404. TEMIS LOSTALÓ.</w:t>
            </w:r>
          </w:p>
        </w:tc>
        <w:tc>
          <w:tcPr>
            <w:tcW w:w="1500" w:type="dxa"/>
            <w:vAlign w:val="center"/>
          </w:tcPr>
          <w:p w14:paraId="38CE2566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I0107004</w:t>
            </w:r>
          </w:p>
        </w:tc>
        <w:tc>
          <w:tcPr>
            <w:tcW w:w="1500" w:type="dxa"/>
            <w:vAlign w:val="center"/>
          </w:tcPr>
          <w:p w14:paraId="577D9C96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04696-0017</w:t>
            </w:r>
          </w:p>
        </w:tc>
        <w:tc>
          <w:tcPr>
            <w:tcW w:w="2000" w:type="dxa"/>
            <w:vAlign w:val="center"/>
          </w:tcPr>
          <w:p w14:paraId="08ECFADD" w14:textId="77777777" w:rsidR="00266E92" w:rsidRDefault="000B7901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0660B7FF" w14:textId="77777777" w:rsidR="00266E92" w:rsidRDefault="000B7901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266E92" w14:paraId="24D1FC6C" w14:textId="77777777">
        <w:tc>
          <w:tcPr>
            <w:tcW w:w="1500" w:type="dxa"/>
            <w:vAlign w:val="center"/>
          </w:tcPr>
          <w:p w14:paraId="7C5CC674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14:paraId="0E365D29" w14:textId="77777777" w:rsidR="00266E92" w:rsidRDefault="000B7901">
            <w:pPr>
              <w:jc w:val="right"/>
            </w:pPr>
            <w:r>
              <w:rPr>
                <w:sz w:val="16"/>
                <w:szCs w:val="16"/>
              </w:rPr>
              <w:t>450</w:t>
            </w:r>
          </w:p>
        </w:tc>
        <w:tc>
          <w:tcPr>
            <w:tcW w:w="1500" w:type="dxa"/>
            <w:vAlign w:val="center"/>
          </w:tcPr>
          <w:p w14:paraId="56A09BAD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6A811503" w14:textId="77777777" w:rsidR="00266E92" w:rsidRDefault="000B7901">
            <w:r>
              <w:rPr>
                <w:sz w:val="16"/>
                <w:szCs w:val="16"/>
              </w:rPr>
              <w:t>CONECTOR P/MEDI</w:t>
            </w:r>
            <w:r>
              <w:rPr>
                <w:sz w:val="16"/>
                <w:szCs w:val="16"/>
              </w:rPr>
              <w:t xml:space="preserve">O DE CONTRASTE TUBO RECTO C/VAL 150CM - AMPOLLA 100 ML </w:t>
            </w:r>
            <w:proofErr w:type="gramStart"/>
            <w:r>
              <w:rPr>
                <w:sz w:val="16"/>
                <w:szCs w:val="16"/>
              </w:rPr>
              <w:t>UNIDAD  CONECTOR</w:t>
            </w:r>
            <w:proofErr w:type="gramEnd"/>
            <w:r>
              <w:rPr>
                <w:sz w:val="16"/>
                <w:szCs w:val="16"/>
              </w:rPr>
              <w:t xml:space="preserve"> 318152. </w:t>
            </w:r>
            <w:r>
              <w:rPr>
                <w:sz w:val="16"/>
                <w:szCs w:val="16"/>
              </w:rPr>
              <w:lastRenderedPageBreak/>
              <w:t>RECTO CON VÁLVULA DE RETENSIÓN. TUBO x 150CM. TIPO TEMIS LOSTALÓ. (PRODUCTO 02331001)</w:t>
            </w:r>
          </w:p>
        </w:tc>
        <w:tc>
          <w:tcPr>
            <w:tcW w:w="1500" w:type="dxa"/>
            <w:vAlign w:val="center"/>
          </w:tcPr>
          <w:p w14:paraId="750FF3C5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lastRenderedPageBreak/>
              <w:t>I0701050</w:t>
            </w:r>
          </w:p>
        </w:tc>
        <w:tc>
          <w:tcPr>
            <w:tcW w:w="1500" w:type="dxa"/>
            <w:vAlign w:val="center"/>
          </w:tcPr>
          <w:p w14:paraId="0007CB0D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14:paraId="46055636" w14:textId="77777777" w:rsidR="00266E92" w:rsidRDefault="000B7901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5C94111" w14:textId="77777777" w:rsidR="00266E92" w:rsidRDefault="000B7901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266E92" w14:paraId="4F11E3CB" w14:textId="77777777">
        <w:tc>
          <w:tcPr>
            <w:tcW w:w="1500" w:type="dxa"/>
            <w:vAlign w:val="center"/>
          </w:tcPr>
          <w:p w14:paraId="26CD8D82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14:paraId="36BA78A3" w14:textId="77777777" w:rsidR="00266E92" w:rsidRDefault="000B7901">
            <w:pPr>
              <w:jc w:val="right"/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500" w:type="dxa"/>
            <w:vAlign w:val="center"/>
          </w:tcPr>
          <w:p w14:paraId="2AB2D8D6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A35587E" w14:textId="77777777" w:rsidR="00266E92" w:rsidRDefault="000B7901">
            <w:r>
              <w:rPr>
                <w:sz w:val="16"/>
                <w:szCs w:val="16"/>
              </w:rPr>
              <w:t xml:space="preserve">JERINGA P/MEDIO DE CONTRASTE ACC/MR 200 ML - AMPOLLA DE 100 ML </w:t>
            </w:r>
            <w:proofErr w:type="gramStart"/>
            <w:r>
              <w:rPr>
                <w:sz w:val="16"/>
                <w:szCs w:val="16"/>
              </w:rPr>
              <w:t>UNIDAD  L</w:t>
            </w:r>
            <w:proofErr w:type="gramEnd"/>
            <w:r>
              <w:rPr>
                <w:sz w:val="16"/>
                <w:szCs w:val="16"/>
              </w:rPr>
              <w:t xml:space="preserve"> 316025. TIPO CÓDIGO 91199 TEMIS LOSTALÓ</w:t>
            </w:r>
          </w:p>
        </w:tc>
        <w:tc>
          <w:tcPr>
            <w:tcW w:w="1500" w:type="dxa"/>
            <w:vAlign w:val="center"/>
          </w:tcPr>
          <w:p w14:paraId="5B90AFF1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I0701051</w:t>
            </w:r>
          </w:p>
        </w:tc>
        <w:tc>
          <w:tcPr>
            <w:tcW w:w="1500" w:type="dxa"/>
            <w:vAlign w:val="center"/>
          </w:tcPr>
          <w:p w14:paraId="58BA860B" w14:textId="77777777" w:rsidR="00266E92" w:rsidRDefault="000B7901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14:paraId="06B53781" w14:textId="77777777" w:rsidR="00266E92" w:rsidRDefault="000B7901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711F0BBA" w14:textId="77777777" w:rsidR="00266E92" w:rsidRDefault="000B7901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266E92" w14:paraId="3D177A21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C5CBB15" w14:textId="77777777" w:rsidR="00266E92" w:rsidRDefault="00266E9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C821AC1" w14:textId="77777777" w:rsidR="00266E92" w:rsidRDefault="00266E9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64916FB" w14:textId="77777777" w:rsidR="00266E92" w:rsidRDefault="00266E9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D039637" w14:textId="77777777" w:rsidR="00266E92" w:rsidRDefault="00266E9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DA69FB6" w14:textId="77777777" w:rsidR="00266E92" w:rsidRDefault="00266E92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C49D9F7" w14:textId="77777777" w:rsidR="00266E92" w:rsidRDefault="00266E92"/>
        </w:tc>
        <w:tc>
          <w:tcPr>
            <w:tcW w:w="2000" w:type="dxa"/>
            <w:vAlign w:val="center"/>
          </w:tcPr>
          <w:p w14:paraId="783BB231" w14:textId="77777777" w:rsidR="00266E92" w:rsidRDefault="000B7901">
            <w:pPr>
              <w:jc w:val="center"/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Neto $</w:t>
            </w:r>
          </w:p>
        </w:tc>
        <w:tc>
          <w:tcPr>
            <w:tcW w:w="2000" w:type="dxa"/>
            <w:vAlign w:val="center"/>
          </w:tcPr>
          <w:p w14:paraId="252FFD5C" w14:textId="77777777" w:rsidR="00266E92" w:rsidRDefault="00266E92">
            <w:pPr>
              <w:jc w:val="center"/>
            </w:pPr>
          </w:p>
        </w:tc>
      </w:tr>
    </w:tbl>
    <w:p w14:paraId="48B5174F" w14:textId="77777777" w:rsidR="00266E92" w:rsidRDefault="00266E92"/>
    <w:p w14:paraId="664C0AF0" w14:textId="77777777" w:rsidR="00266E92" w:rsidRDefault="000B7901">
      <w:r>
        <w:rPr>
          <w:color w:val="000000"/>
        </w:rPr>
        <w:t>Importe total de la propuesta (en números y en letras) SON PESOS</w:t>
      </w:r>
    </w:p>
    <w:p w14:paraId="0E4C7FD8" w14:textId="77777777" w:rsidR="00266E92" w:rsidRDefault="00266E92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266E92" w14:paraId="1F08C3AD" w14:textId="77777777" w:rsidTr="00266E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27D12F1A" w14:textId="77777777" w:rsidR="00266E92" w:rsidRDefault="000B7901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266E92" w14:paraId="10AC477D" w14:textId="77777777" w:rsidTr="00266E92">
        <w:tc>
          <w:tcPr>
            <w:tcW w:w="2000" w:type="dxa"/>
            <w:vAlign w:val="center"/>
          </w:tcPr>
          <w:p w14:paraId="2E478569" w14:textId="77777777" w:rsidR="00266E92" w:rsidRDefault="000B7901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08D5E484" w14:textId="77777777" w:rsidR="00266E92" w:rsidRDefault="00266E92"/>
        </w:tc>
      </w:tr>
      <w:tr w:rsidR="00266E92" w14:paraId="471D3C64" w14:textId="77777777" w:rsidTr="00266E92">
        <w:tc>
          <w:tcPr>
            <w:tcW w:w="2000" w:type="dxa"/>
            <w:vAlign w:val="center"/>
          </w:tcPr>
          <w:p w14:paraId="3C3F4E58" w14:textId="77777777" w:rsidR="00266E92" w:rsidRDefault="000B7901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63AD47D4" w14:textId="77777777" w:rsidR="00266E92" w:rsidRDefault="000B7901">
            <w:r>
              <w:t>$ ........................................................................................................</w:t>
            </w:r>
          </w:p>
          <w:p w14:paraId="09A98342" w14:textId="77777777" w:rsidR="00266E92" w:rsidRDefault="000B7901">
            <w:r>
              <w:t>Importe de la Garantía de Oferta SON PESOS ...............................................................</w:t>
            </w:r>
          </w:p>
        </w:tc>
      </w:tr>
    </w:tbl>
    <w:p w14:paraId="47A291C2" w14:textId="77777777" w:rsidR="00266E92" w:rsidRDefault="000B7901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266E92" w14:paraId="25180995" w14:textId="77777777">
        <w:tc>
          <w:tcPr>
            <w:tcW w:w="9025" w:type="dxa"/>
          </w:tcPr>
          <w:p w14:paraId="42BE999E" w14:textId="77777777" w:rsidR="00266E92" w:rsidRDefault="000B7901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Oficina de compras, Italia 1750 Florida-Vicente </w:t>
            </w:r>
            <w:proofErr w:type="spellStart"/>
            <w:r>
              <w:rPr>
                <w:color w:val="000000"/>
              </w:rPr>
              <w:t>Lopez</w:t>
            </w:r>
            <w:proofErr w:type="spellEnd"/>
            <w:r>
              <w:rPr>
                <w:color w:val="000000"/>
              </w:rPr>
              <w:t>. - 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 xml:space="preserve">Hasta la fecha y hora fijada </w:t>
            </w:r>
            <w:r>
              <w:rPr>
                <w:color w:val="000000"/>
              </w:rPr>
              <w:t>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Oficina de compras, Italia 1750 Florida-Vicente </w:t>
            </w:r>
            <w:proofErr w:type="spellStart"/>
            <w:r>
              <w:rPr>
                <w:color w:val="000000"/>
              </w:rPr>
              <w:t>Lopez</w:t>
            </w:r>
            <w:proofErr w:type="spellEnd"/>
            <w:r>
              <w:rPr>
                <w:color w:val="000000"/>
              </w:rPr>
              <w:t>. - HOSPITAL ZONAL ESPECIALIZADO AGUDOS Y CRONICOS DR. CETRANGOLO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23/10/2026 a las 10:00hs.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LUGAR DE ENTREGA DE LOS BIENES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 xml:space="preserve">Diagnostico por </w:t>
            </w:r>
            <w:proofErr w:type="spellStart"/>
            <w:r>
              <w:rPr>
                <w:color w:val="000000"/>
              </w:rPr>
              <w:t>imagenes</w:t>
            </w:r>
            <w:proofErr w:type="spellEnd"/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UNICA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</w:t>
            </w:r>
            <w:r>
              <w:rPr>
                <w:color w:val="000000"/>
              </w:rPr>
              <w:t xml:space="preserve">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 xml:space="preserve">En concordancia con lo normado en el Decreto reglamentario </w:t>
            </w:r>
            <w:proofErr w:type="spellStart"/>
            <w:r>
              <w:rPr>
                <w:color w:val="000000"/>
                <w:sz w:val="22"/>
                <w:szCs w:val="22"/>
              </w:rPr>
              <w:t>N°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59/19 </w:t>
            </w:r>
            <w:r>
              <w:rPr>
                <w:color w:val="000000"/>
                <w:sz w:val="22"/>
                <w:szCs w:val="22"/>
              </w:rPr>
              <w:t>E. TODAS LAS NOTIFICACIONES RESPECTO DE LA PRESENTE CONTRATACIÓNSE ENVIARÁN AL DOMICILIOELECTRÓNICO PROVISTO POR LA CGP</w:t>
            </w:r>
          </w:p>
        </w:tc>
      </w:tr>
      <w:tr w:rsidR="000B7901" w14:paraId="23BCA40C" w14:textId="77777777">
        <w:tc>
          <w:tcPr>
            <w:tcW w:w="9025" w:type="dxa"/>
          </w:tcPr>
          <w:p w14:paraId="38A81865" w14:textId="6B7D926E" w:rsidR="000B7901" w:rsidRPr="000B7901" w:rsidRDefault="000B790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B7901">
              <w:rPr>
                <w:b/>
                <w:bCs/>
              </w:rPr>
              <w:t xml:space="preserve">Observaciones: El vencimiento no deberá ser inferior a 18 meses En los remitos deberán constar vencimiento y lote No se </w:t>
            </w:r>
            <w:proofErr w:type="gramStart"/>
            <w:r w:rsidRPr="000B7901">
              <w:rPr>
                <w:b/>
                <w:bCs/>
              </w:rPr>
              <w:t>aceptara</w:t>
            </w:r>
            <w:proofErr w:type="gramEnd"/>
            <w:r w:rsidRPr="000B7901">
              <w:rPr>
                <w:b/>
                <w:bCs/>
              </w:rPr>
              <w:t xml:space="preserve"> nota de cambio por vencimientos inferiores a lo solicitados, ni por marca adjudicada</w:t>
            </w:r>
          </w:p>
        </w:tc>
      </w:tr>
    </w:tbl>
    <w:p w14:paraId="26346209" w14:textId="77777777" w:rsidR="00000000" w:rsidRDefault="000B7901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6E92"/>
    <w:rsid w:val="000B7901"/>
    <w:rsid w:val="0026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0E6C9F"/>
  <w15:docId w15:val="{512033C4-DB65-4BD1-8EEF-EDBA2011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2916</Characters>
  <Application>Microsoft Office Word</Application>
  <DocSecurity>0</DocSecurity>
  <Lines>24</Lines>
  <Paragraphs>6</Paragraphs>
  <ScaleCrop>false</ScaleCrop>
  <Manager/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COM-001</cp:lastModifiedBy>
  <cp:revision>2</cp:revision>
  <dcterms:created xsi:type="dcterms:W3CDTF">2026-10-08T14:51:00Z</dcterms:created>
  <dcterms:modified xsi:type="dcterms:W3CDTF">2026-10-08T15:05:00Z</dcterms:modified>
  <cp:category/>
</cp:coreProperties>
</file>